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7F6274" w14:textId="2AD7677E" w:rsidR="00DC0403" w:rsidRDefault="00730770" w:rsidP="00730770">
      <w:pPr>
        <w:pStyle w:val="MMTitle"/>
      </w:pPr>
      <w:bookmarkStart w:id="0" w:name="_Toc84597429"/>
      <w:r>
        <w:t>第3章：类的加载过程（类的生命周期）详解</w:t>
      </w:r>
      <w:bookmarkEnd w:id="0"/>
    </w:p>
    <w:p w14:paraId="24AA2651" w14:textId="2E8CA73A" w:rsidR="00730770" w:rsidRDefault="00730770" w:rsidP="00730770">
      <w:pPr>
        <w:pStyle w:val="MMTitle"/>
      </w:pPr>
    </w:p>
    <w:p w14:paraId="1D995026" w14:textId="145DC80A" w:rsidR="00730770" w:rsidRDefault="00730770">
      <w:pPr>
        <w:pStyle w:val="TOC1"/>
        <w:tabs>
          <w:tab w:val="right" w:leader="dot" w:pos="8296"/>
        </w:tabs>
        <w:rPr>
          <w:noProof/>
        </w:rPr>
      </w:pPr>
      <w:r>
        <w:fldChar w:fldCharType="begin"/>
      </w:r>
      <w:r>
        <w:instrText xml:space="preserve"> TOC \o "1-9" </w:instrText>
      </w:r>
      <w:r>
        <w:fldChar w:fldCharType="separate"/>
      </w:r>
      <w:r>
        <w:rPr>
          <w:noProof/>
        </w:rPr>
        <w:t>第3章：类的加载过程（类的生命周期）详解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_Toc84597429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1DA48505" w14:textId="0E312AB4" w:rsidR="00730770" w:rsidRDefault="00730770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1 01-概述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_Toc84597430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4B8FC1AB" w14:textId="5485FF20" w:rsidR="00730770" w:rsidRDefault="0073077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1.1 大厂面试题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_Toc84597431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6505A771" w14:textId="5FBC9FF2" w:rsidR="00730770" w:rsidRDefault="00730770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2 02-过程一：Loading（加载）阶段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_Toc84597432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4F59097" w14:textId="53CEC990" w:rsidR="00730770" w:rsidRDefault="0073077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2.1 1-加载完成的操作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_Toc84597433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BB8B1F7" w14:textId="4C49D53C" w:rsidR="00730770" w:rsidRDefault="0073077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2.2 2-二进制流的获取方式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_Toc84597434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7904B03" w14:textId="64D9D97C" w:rsidR="00730770" w:rsidRDefault="0073077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2.3 3-类模型与Class实例的位置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_Toc84597435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59A9CB6" w14:textId="0B1C0031" w:rsidR="00730770" w:rsidRDefault="0073077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2.4 4-数组类的加载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_Toc84597436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77ADE3D" w14:textId="13DFB8F9" w:rsidR="00730770" w:rsidRDefault="00730770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3 03-过程二：Linking（链接）阶段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_Toc84597437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FACA832" w14:textId="2D484936" w:rsidR="00730770" w:rsidRDefault="0073077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3.1 1-环节1：链接阶段之Verification（验证）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_Toc84597438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DBD5E6E" w14:textId="485E800C" w:rsidR="00730770" w:rsidRDefault="0073077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3.2 2-环节2：链接阶段之Preparation（准备）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_Toc84597439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4DC7AC0" w14:textId="27E11853" w:rsidR="00730770" w:rsidRDefault="0073077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3.3 3-环节3：链接阶段之Resolution（解析）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_Toc84597440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95DFAF5" w14:textId="36140648" w:rsidR="00730770" w:rsidRDefault="00730770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4 04-过程三：Initialization（初始化）阶段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_Toc84597441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5714F5D" w14:textId="3C9A0119" w:rsidR="00730770" w:rsidRDefault="0073077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4.1 1-static与final的搭配问题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_Toc84597442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6FE6BC4" w14:textId="264EFEA4" w:rsidR="00730770" w:rsidRDefault="0073077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4.2 2-&lt;client&gt;()的线程安全性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_Toc84597443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97914E5" w14:textId="699B0481" w:rsidR="00730770" w:rsidRDefault="0073077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4.3 3-类的初始化情况：主动使用vs被动使用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_Toc84597444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523751A" w14:textId="724D0D2F" w:rsidR="00730770" w:rsidRDefault="00730770">
      <w:pPr>
        <w:pStyle w:val="TOC3"/>
        <w:tabs>
          <w:tab w:val="right" w:leader="dot" w:pos="8296"/>
        </w:tabs>
        <w:rPr>
          <w:noProof/>
        </w:rPr>
      </w:pPr>
      <w:r>
        <w:rPr>
          <w:noProof/>
        </w:rPr>
        <w:t>4.3.1 -XX:+TraceClassLoading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_Toc84597445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C502D1B" w14:textId="01F8E729" w:rsidR="00730770" w:rsidRDefault="00730770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5 05-过程四：类的Using（使用）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_Toc84597446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ADF234C" w14:textId="6DA0BA6F" w:rsidR="00730770" w:rsidRDefault="00730770">
      <w:pPr>
        <w:pStyle w:val="TOC1"/>
        <w:tabs>
          <w:tab w:val="right" w:leader="dot" w:pos="8296"/>
        </w:tabs>
        <w:rPr>
          <w:noProof/>
        </w:rPr>
      </w:pPr>
      <w:r>
        <w:rPr>
          <w:noProof/>
        </w:rPr>
        <w:t>6 06-过程五：类的Unloading（卸载）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_Toc84597447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D5A072E" w14:textId="419AF1C2" w:rsidR="00730770" w:rsidRDefault="00730770">
      <w:pPr>
        <w:pStyle w:val="TOC2"/>
        <w:tabs>
          <w:tab w:val="right" w:leader="dot" w:pos="8296"/>
        </w:tabs>
        <w:rPr>
          <w:noProof/>
        </w:rPr>
      </w:pPr>
      <w:r>
        <w:rPr>
          <w:noProof/>
        </w:rPr>
        <w:t>6.1 回顾：方法区的垃圾回收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_Toc84597448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4F81F94" w14:textId="61D25131" w:rsidR="00730770" w:rsidRDefault="00730770" w:rsidP="00730770">
      <w:pPr>
        <w:pStyle w:val="MMTitle"/>
      </w:pPr>
      <w:r>
        <w:fldChar w:fldCharType="end"/>
      </w:r>
    </w:p>
    <w:p w14:paraId="3BAF8068" w14:textId="175EDBCD" w:rsidR="00730770" w:rsidRDefault="00730770" w:rsidP="00730770">
      <w:pPr>
        <w:pStyle w:val="MMTopic1"/>
      </w:pPr>
      <w:bookmarkStart w:id="1" w:name="_Toc84597430"/>
      <w:r>
        <w:lastRenderedPageBreak/>
        <w:t>01-概述</w:t>
      </w:r>
      <w:bookmarkEnd w:id="1"/>
    </w:p>
    <w:p w14:paraId="7F730BB8" w14:textId="331C3415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C00CC12" wp14:editId="5B2199F5">
            <wp:extent cx="5274310" cy="2961640"/>
            <wp:effectExtent l="0" t="0" r="2540" b="0"/>
            <wp:docPr id="2" name="图片 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57D96" w14:textId="4A1F3799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5A17E31" wp14:editId="0AA07E70">
            <wp:extent cx="5274310" cy="3657600"/>
            <wp:effectExtent l="0" t="0" r="2540" b="0"/>
            <wp:docPr id="1" name="图片 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EB7D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注意：</w:t>
      </w:r>
    </w:p>
    <w:p w14:paraId="64F9E7F6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我们所说的加载完毕包括：加载、链接、初始化三个阶段都完成之后类进入方法区中</w:t>
      </w:r>
    </w:p>
    <w:p w14:paraId="2D230F8E" w14:textId="0B4952B2" w:rsidR="00730770" w:rsidRDefault="00730770" w:rsidP="00730770">
      <w:pPr>
        <w:pStyle w:val="MMTopic2"/>
      </w:pPr>
      <w:bookmarkStart w:id="2" w:name="_Toc84597431"/>
      <w:r>
        <w:lastRenderedPageBreak/>
        <w:t>大厂面试题</w:t>
      </w:r>
      <w:bookmarkEnd w:id="2"/>
    </w:p>
    <w:p w14:paraId="0379C779" w14:textId="0D2D6C40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7B75EDB" wp14:editId="3449C593">
            <wp:extent cx="5274310" cy="3969385"/>
            <wp:effectExtent l="0" t="0" r="2540" b="0"/>
            <wp:docPr id="4" name="图片 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617BD" w14:textId="41EDCF06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0BED18D" wp14:editId="3D4CAF4C">
            <wp:extent cx="4398010" cy="1311910"/>
            <wp:effectExtent l="0" t="0" r="2540" b="2540"/>
            <wp:docPr id="3" name="图片 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raphi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01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16F63F59" w14:textId="381BEE4D" w:rsidR="00730770" w:rsidRDefault="00730770" w:rsidP="00730770">
      <w:pPr>
        <w:pStyle w:val="MMTopic1"/>
      </w:pPr>
      <w:bookmarkStart w:id="3" w:name="_Toc84597432"/>
      <w:r>
        <w:lastRenderedPageBreak/>
        <w:t>02-过程一：Loading（加载）阶段</w:t>
      </w:r>
      <w:bookmarkEnd w:id="3"/>
    </w:p>
    <w:p w14:paraId="2291D698" w14:textId="348357E4" w:rsidR="00730770" w:rsidRDefault="00730770" w:rsidP="00730770">
      <w:pPr>
        <w:pStyle w:val="MMTopic2"/>
      </w:pPr>
      <w:bookmarkStart w:id="4" w:name="_Toc84597433"/>
      <w:r>
        <w:t>1-加载完成的操作</w:t>
      </w:r>
      <w:bookmarkEnd w:id="4"/>
    </w:p>
    <w:p w14:paraId="4E7C2FC6" w14:textId="2F384B45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99E06EB" wp14:editId="6D8555C5">
            <wp:extent cx="5274310" cy="2042160"/>
            <wp:effectExtent l="0" t="0" r="2540" b="0"/>
            <wp:docPr id="5" name="图片 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aphic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F83F2" w14:textId="7C05E0AC" w:rsidR="00730770" w:rsidRDefault="00730770" w:rsidP="00730770">
      <w:pPr>
        <w:pStyle w:val="MMTopic2"/>
      </w:pPr>
      <w:bookmarkStart w:id="5" w:name="_Toc84597434"/>
      <w:r>
        <w:t>2-二进制流的获取方式</w:t>
      </w:r>
      <w:bookmarkEnd w:id="5"/>
    </w:p>
    <w:p w14:paraId="789ACFFD" w14:textId="6E5BB0AA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7B512B0" wp14:editId="0D1B60C2">
            <wp:extent cx="5274310" cy="2115820"/>
            <wp:effectExtent l="0" t="0" r="2540" b="0"/>
            <wp:docPr id="6" name="图片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raphic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2B09" w14:textId="53B023E4" w:rsidR="00730770" w:rsidRDefault="00730770" w:rsidP="00730770">
      <w:pPr>
        <w:pStyle w:val="MMTopic2"/>
      </w:pPr>
      <w:bookmarkStart w:id="6" w:name="_Toc84597435"/>
      <w:r>
        <w:t>3-类模型与Class实例的位置</w:t>
      </w:r>
      <w:bookmarkEnd w:id="6"/>
    </w:p>
    <w:p w14:paraId="133CEE3A" w14:textId="283AA679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ABA21CC" wp14:editId="4D1B37DB">
            <wp:extent cx="5274310" cy="1055370"/>
            <wp:effectExtent l="0" t="0" r="2540" b="0"/>
            <wp:docPr id="8" name="图片 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aphic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BD84D" w14:textId="745A9B48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11AF758A" wp14:editId="1580416C">
            <wp:extent cx="5274310" cy="3489960"/>
            <wp:effectExtent l="0" t="0" r="2540" b="0"/>
            <wp:docPr id="7" name="图片 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raphic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46F5C269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275DC63C" w14:textId="4B1AEADA" w:rsidR="00730770" w:rsidRDefault="00730770" w:rsidP="00730770">
      <w:pPr>
        <w:pStyle w:val="MMTopic2"/>
      </w:pPr>
      <w:bookmarkStart w:id="7" w:name="_Toc84597436"/>
      <w:r>
        <w:t>4-数组类的加载</w:t>
      </w:r>
      <w:bookmarkEnd w:id="7"/>
    </w:p>
    <w:p w14:paraId="216AA970" w14:textId="0F2F3D15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D6B88C3" wp14:editId="67B7BF35">
            <wp:extent cx="5274310" cy="1393825"/>
            <wp:effectExtent l="0" t="0" r="2540" b="0"/>
            <wp:docPr id="9" name="图片 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raphic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07BF1" w14:textId="19D22FDA" w:rsidR="00730770" w:rsidRDefault="00730770" w:rsidP="00730770">
      <w:pPr>
        <w:pStyle w:val="MMTopic1"/>
      </w:pPr>
      <w:bookmarkStart w:id="8" w:name="_Toc84597437"/>
      <w:r>
        <w:t>03-过程二：Linking（链接）阶段</w:t>
      </w:r>
      <w:bookmarkEnd w:id="8"/>
    </w:p>
    <w:p w14:paraId="2F828AA0" w14:textId="0E178684" w:rsidR="00730770" w:rsidRDefault="00730770" w:rsidP="00730770">
      <w:pPr>
        <w:pStyle w:val="MMTopic2"/>
      </w:pPr>
      <w:bookmarkStart w:id="9" w:name="_Toc84597438"/>
      <w:r>
        <w:t>1-环节1：链接阶段之Verification（验证）</w:t>
      </w:r>
      <w:bookmarkEnd w:id="9"/>
    </w:p>
    <w:p w14:paraId="0886B487" w14:textId="4F83FAC1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C031B07" wp14:editId="51AC068C">
            <wp:extent cx="5274310" cy="906145"/>
            <wp:effectExtent l="0" t="0" r="2540" b="8255"/>
            <wp:docPr id="13" name="图片 1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raphic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85BA9" w14:textId="2F28DC90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3E30A8CB" wp14:editId="6BAB8C0E">
            <wp:extent cx="5274310" cy="3597275"/>
            <wp:effectExtent l="0" t="0" r="2540" b="3175"/>
            <wp:docPr id="12" name="图片 1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raphic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4B713A36" w14:textId="38E6E875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6BC857FF" wp14:editId="4F779048">
            <wp:extent cx="5274310" cy="2663825"/>
            <wp:effectExtent l="0" t="0" r="2540" b="3175"/>
            <wp:docPr id="11" name="图片 1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raphic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2FEF6" w14:textId="2ACE65F0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7FE4D32F" wp14:editId="676BBA13">
            <wp:extent cx="5274310" cy="2317750"/>
            <wp:effectExtent l="0" t="0" r="2540" b="6350"/>
            <wp:docPr id="10" name="图片 1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graphic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0277B" w14:textId="13DDFA02" w:rsidR="00730770" w:rsidRDefault="00730770" w:rsidP="00730770">
      <w:pPr>
        <w:pStyle w:val="MMTopic2"/>
      </w:pPr>
      <w:bookmarkStart w:id="10" w:name="_Toc84597439"/>
      <w:r>
        <w:t>2-环节2：链接阶段之Preparation（准备）</w:t>
      </w:r>
      <w:bookmarkEnd w:id="10"/>
    </w:p>
    <w:p w14:paraId="7B80A19A" w14:textId="255C5F06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61B3F6B" wp14:editId="45889F84">
            <wp:extent cx="5274310" cy="2766695"/>
            <wp:effectExtent l="0" t="0" r="2540" b="0"/>
            <wp:docPr id="15" name="图片 1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raphic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7BB9" w14:textId="7CC3ACD9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E5CDC69" wp14:editId="7F2D0271">
            <wp:extent cx="5274310" cy="682625"/>
            <wp:effectExtent l="0" t="0" r="2540" b="3175"/>
            <wp:docPr id="14" name="图片 1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graphic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B158A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对注意中的第</w:t>
      </w:r>
      <w:r>
        <w:rPr>
          <w:rFonts w:hAnsi="微软雅黑"/>
          <w:b/>
          <w:bCs/>
          <w:color w:val="000000"/>
          <w:sz w:val="20"/>
          <w:szCs w:val="20"/>
        </w:rPr>
        <w:t>1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点分析：</w:t>
      </w:r>
    </w:p>
    <w:p w14:paraId="760624D9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注意：以下前</w:t>
      </w:r>
      <w:r>
        <w:rPr>
          <w:sz w:val="20"/>
          <w:szCs w:val="20"/>
        </w:rPr>
        <w:t>3</w:t>
      </w:r>
      <w:r>
        <w:rPr>
          <w:rFonts w:hint="eastAsia"/>
          <w:sz w:val="20"/>
          <w:szCs w:val="20"/>
        </w:rPr>
        <w:t>点的前提都是字段已经完成显示赋值（定义的后面已经赋了值）的前提下进行的</w:t>
      </w:r>
    </w:p>
    <w:p w14:paraId="64C0913D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、非</w:t>
      </w:r>
      <w:r>
        <w:rPr>
          <w:sz w:val="20"/>
          <w:szCs w:val="20"/>
        </w:rPr>
        <w:t>final</w:t>
      </w:r>
      <w:r>
        <w:rPr>
          <w:rFonts w:hint="eastAsia"/>
          <w:sz w:val="20"/>
          <w:szCs w:val="20"/>
        </w:rPr>
        <w:t>修饰的静态变量会在准备阶段赋初始值，然后在初始化中的</w:t>
      </w:r>
      <w:r>
        <w:rPr>
          <w:sz w:val="20"/>
          <w:szCs w:val="20"/>
        </w:rPr>
        <w:t>&lt;client&gt;</w:t>
      </w:r>
      <w:r>
        <w:rPr>
          <w:rFonts w:hint="eastAsia"/>
          <w:sz w:val="20"/>
          <w:szCs w:val="20"/>
        </w:rPr>
        <w:t>方法中显示赋值</w:t>
      </w:r>
    </w:p>
    <w:p w14:paraId="4A90CD77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、静态常量（基本数据类型、</w:t>
      </w:r>
      <w:r>
        <w:rPr>
          <w:sz w:val="20"/>
          <w:szCs w:val="20"/>
        </w:rPr>
        <w:t>String</w:t>
      </w:r>
      <w:r>
        <w:rPr>
          <w:rFonts w:hint="eastAsia"/>
          <w:sz w:val="20"/>
          <w:szCs w:val="20"/>
        </w:rPr>
        <w:t>类型字面量（</w:t>
      </w:r>
      <w:r>
        <w:rPr>
          <w:sz w:val="20"/>
          <w:szCs w:val="20"/>
        </w:rPr>
        <w:t>"XXX"</w:t>
      </w:r>
      <w:r>
        <w:rPr>
          <w:rFonts w:hint="eastAsia"/>
          <w:sz w:val="20"/>
          <w:szCs w:val="20"/>
        </w:rPr>
        <w:t>这种情况））在编译阶段会初始化赋值，然后在准备阶段就会显示赋值</w:t>
      </w:r>
    </w:p>
    <w:p w14:paraId="3027352F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lastRenderedPageBreak/>
        <w:t>3</w:t>
      </w:r>
      <w:r>
        <w:rPr>
          <w:rFonts w:hint="eastAsia"/>
          <w:sz w:val="20"/>
          <w:szCs w:val="20"/>
        </w:rPr>
        <w:t>、引用数据类型的静态常量，尤其是</w:t>
      </w:r>
      <w:r>
        <w:rPr>
          <w:sz w:val="20"/>
          <w:szCs w:val="20"/>
        </w:rPr>
        <w:t>new String("XXX")</w:t>
      </w:r>
      <w:r>
        <w:rPr>
          <w:rFonts w:hint="eastAsia"/>
          <w:sz w:val="20"/>
          <w:szCs w:val="20"/>
        </w:rPr>
        <w:t>这种形式，都是在初始化中的</w:t>
      </w:r>
      <w:r>
        <w:rPr>
          <w:sz w:val="20"/>
          <w:szCs w:val="20"/>
        </w:rPr>
        <w:t>&lt;client&gt;</w:t>
      </w:r>
      <w:r>
        <w:rPr>
          <w:rFonts w:hint="eastAsia"/>
          <w:sz w:val="20"/>
          <w:szCs w:val="20"/>
        </w:rPr>
        <w:t>中进行显示赋值的</w:t>
      </w:r>
    </w:p>
    <w:p w14:paraId="6B301594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4</w:t>
      </w:r>
      <w:r>
        <w:rPr>
          <w:rFonts w:hint="eastAsia"/>
          <w:sz w:val="20"/>
          <w:szCs w:val="20"/>
        </w:rPr>
        <w:t>、如果在</w:t>
      </w:r>
      <w:r>
        <w:rPr>
          <w:sz w:val="20"/>
          <w:szCs w:val="20"/>
        </w:rPr>
        <w:t>static</w:t>
      </w:r>
      <w:r>
        <w:rPr>
          <w:rFonts w:hint="eastAsia"/>
          <w:sz w:val="20"/>
          <w:szCs w:val="20"/>
        </w:rPr>
        <w:t>静态代码块中具有显示赋值操作（定义的后面没有赋值），那肯定就是在初始化中的</w:t>
      </w:r>
      <w:r>
        <w:rPr>
          <w:sz w:val="20"/>
          <w:szCs w:val="20"/>
        </w:rPr>
        <w:t>&lt;client&gt;</w:t>
      </w:r>
      <w:r>
        <w:rPr>
          <w:rFonts w:hint="eastAsia"/>
          <w:sz w:val="20"/>
          <w:szCs w:val="20"/>
        </w:rPr>
        <w:t>方法中显示赋值</w:t>
      </w:r>
    </w:p>
    <w:p w14:paraId="45CCEB9A" w14:textId="6110B5AE" w:rsidR="00730770" w:rsidRDefault="00730770" w:rsidP="00730770">
      <w:pPr>
        <w:pStyle w:val="MMTopic2"/>
      </w:pPr>
      <w:bookmarkStart w:id="11" w:name="_Toc84597440"/>
      <w:r>
        <w:t>3-环节3：链接阶段之Resolution（解析）</w:t>
      </w:r>
      <w:bookmarkEnd w:id="11"/>
    </w:p>
    <w:p w14:paraId="06D16078" w14:textId="6ACF9B6D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EF37310" wp14:editId="20AEBE84">
            <wp:extent cx="5274310" cy="1546225"/>
            <wp:effectExtent l="0" t="0" r="2540" b="0"/>
            <wp:docPr id="17" name="图片 1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raphic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8315" w14:textId="4B3F884A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7C91F783" wp14:editId="7A19CFA3">
            <wp:extent cx="5274310" cy="2860040"/>
            <wp:effectExtent l="0" t="0" r="2540" b="0"/>
            <wp:docPr id="16" name="图片 1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graphic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78BE8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5916ABF3" w14:textId="15D2EA61" w:rsidR="00730770" w:rsidRDefault="00730770" w:rsidP="00730770">
      <w:pPr>
        <w:pStyle w:val="MMTopic1"/>
      </w:pPr>
      <w:bookmarkStart w:id="12" w:name="_Toc84597441"/>
      <w:r>
        <w:lastRenderedPageBreak/>
        <w:t>04-过程三：Initialization（初始化）阶段</w:t>
      </w:r>
      <w:bookmarkEnd w:id="12"/>
    </w:p>
    <w:p w14:paraId="4DC58A3F" w14:textId="73B9F40E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7200D6E" wp14:editId="57BFCA1F">
            <wp:extent cx="5274310" cy="3374390"/>
            <wp:effectExtent l="0" t="0" r="2540" b="0"/>
            <wp:docPr id="19" name="图片 1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graphic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5817B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>2.2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中涉及的问题转化成代码如下所示：</w:t>
      </w:r>
    </w:p>
    <w:p w14:paraId="2155296C" w14:textId="7C97B131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3AFE3DE" wp14:editId="755C9A48">
            <wp:extent cx="5274310" cy="1435100"/>
            <wp:effectExtent l="0" t="0" r="2540" b="0"/>
            <wp:docPr id="18" name="图片 1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graphic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648FA" w14:textId="5DF322B3" w:rsidR="00730770" w:rsidRDefault="00730770" w:rsidP="00730770">
      <w:pPr>
        <w:pStyle w:val="MMTopic2"/>
      </w:pPr>
      <w:bookmarkStart w:id="13" w:name="_Toc84597442"/>
      <w:r>
        <w:lastRenderedPageBreak/>
        <w:t>1-static与final的搭配问题</w:t>
      </w:r>
      <w:bookmarkEnd w:id="13"/>
    </w:p>
    <w:p w14:paraId="1BEA7B11" w14:textId="4DADEF68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B3A79CF" wp14:editId="10314843">
            <wp:extent cx="5274310" cy="3293745"/>
            <wp:effectExtent l="0" t="0" r="2540" b="1905"/>
            <wp:docPr id="22" name="图片 2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graphic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FEA29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Ansi="微软雅黑"/>
          <w:b/>
          <w:bCs/>
          <w:color w:val="000000"/>
          <w:sz w:val="20"/>
          <w:szCs w:val="20"/>
        </w:rPr>
        <w:t xml:space="preserve"> </w:t>
      </w:r>
      <w:r>
        <w:rPr>
          <w:rFonts w:hAnsi="微软雅黑" w:hint="eastAsia"/>
          <w:b/>
          <w:bCs/>
          <w:color w:val="000000"/>
          <w:sz w:val="20"/>
          <w:szCs w:val="20"/>
          <w:lang w:val="zh-CN"/>
        </w:rPr>
        <w:t>最终结论</w:t>
      </w:r>
      <w:r w:rsidRPr="00730770">
        <w:rPr>
          <w:rFonts w:hAnsi="微软雅黑" w:hint="eastAsia"/>
          <w:b/>
          <w:bCs/>
          <w:color w:val="000000"/>
          <w:sz w:val="20"/>
          <w:szCs w:val="20"/>
        </w:rPr>
        <w:t>：</w:t>
      </w:r>
    </w:p>
    <w:p w14:paraId="7F46D619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使用</w:t>
      </w:r>
      <w:r>
        <w:rPr>
          <w:sz w:val="20"/>
          <w:szCs w:val="20"/>
        </w:rPr>
        <w:t>static+final</w:t>
      </w:r>
      <w:r>
        <w:rPr>
          <w:rFonts w:hint="eastAsia"/>
          <w:sz w:val="20"/>
          <w:szCs w:val="20"/>
        </w:rPr>
        <w:t>修饰，并且进行显示赋值（定义的时候后面就已经附了初始值），还不涉及到方法或者构造器调用的基本数据类型或者</w:t>
      </w:r>
      <w:r>
        <w:rPr>
          <w:sz w:val="20"/>
          <w:szCs w:val="20"/>
        </w:rPr>
        <w:t>String</w:t>
      </w:r>
      <w:r>
        <w:rPr>
          <w:rFonts w:hint="eastAsia"/>
          <w:sz w:val="20"/>
          <w:szCs w:val="20"/>
        </w:rPr>
        <w:t>类型字面量</w:t>
      </w:r>
      <w:r>
        <w:rPr>
          <w:sz w:val="20"/>
          <w:szCs w:val="20"/>
        </w:rPr>
        <w:t>("XXX"</w:t>
      </w:r>
      <w:r>
        <w:rPr>
          <w:rFonts w:hint="eastAsia"/>
          <w:sz w:val="20"/>
          <w:szCs w:val="20"/>
        </w:rPr>
        <w:t>这种形式，而不是</w:t>
      </w:r>
      <w:r>
        <w:rPr>
          <w:sz w:val="20"/>
          <w:szCs w:val="20"/>
        </w:rPr>
        <w:t>new String("XXX")</w:t>
      </w:r>
      <w:r>
        <w:rPr>
          <w:rFonts w:hint="eastAsia"/>
          <w:sz w:val="20"/>
          <w:szCs w:val="20"/>
        </w:rPr>
        <w:t>这种形式</w:t>
      </w:r>
      <w:r>
        <w:rPr>
          <w:sz w:val="20"/>
          <w:szCs w:val="20"/>
        </w:rPr>
        <w:t>)</w:t>
      </w:r>
      <w:r>
        <w:rPr>
          <w:rFonts w:hint="eastAsia"/>
          <w:sz w:val="20"/>
          <w:szCs w:val="20"/>
        </w:rPr>
        <w:t>的字段，将在准备中的链接阶段进行显示赋值，其他已经进行显示赋值的静态常量（包括引用类型，尤其是</w:t>
      </w:r>
      <w:r>
        <w:rPr>
          <w:sz w:val="20"/>
          <w:szCs w:val="20"/>
        </w:rPr>
        <w:t>new String("XXX")</w:t>
      </w:r>
      <w:r>
        <w:rPr>
          <w:rFonts w:hint="eastAsia"/>
          <w:sz w:val="20"/>
          <w:szCs w:val="20"/>
        </w:rPr>
        <w:t>这种类型的，还有调用其他方法获得的值，比如</w:t>
      </w:r>
      <w:r>
        <w:rPr>
          <w:sz w:val="20"/>
          <w:szCs w:val="20"/>
        </w:rPr>
        <w:t>new Random().nextInt(10)</w:t>
      </w:r>
      <w:r>
        <w:rPr>
          <w:rFonts w:hint="eastAsia"/>
          <w:sz w:val="20"/>
          <w:szCs w:val="20"/>
        </w:rPr>
        <w:t>等）或者静态变量（这是肯定在初始化</w:t>
      </w:r>
      <w:r>
        <w:rPr>
          <w:sz w:val="20"/>
          <w:szCs w:val="20"/>
        </w:rPr>
        <w:t>&lt;client&gt;</w:t>
      </w:r>
      <w:r>
        <w:rPr>
          <w:rFonts w:hint="eastAsia"/>
          <w:sz w:val="20"/>
          <w:szCs w:val="20"/>
        </w:rPr>
        <w:t>方法中显示赋值）都将在初始化中的</w:t>
      </w:r>
      <w:r>
        <w:rPr>
          <w:sz w:val="20"/>
          <w:szCs w:val="20"/>
        </w:rPr>
        <w:t>&lt;client&gt;</w:t>
      </w:r>
      <w:r>
        <w:rPr>
          <w:rFonts w:hint="eastAsia"/>
          <w:sz w:val="20"/>
          <w:szCs w:val="20"/>
        </w:rPr>
        <w:t>方法中进行显示赋值</w:t>
      </w:r>
    </w:p>
    <w:p w14:paraId="5B90678E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对于准备阶段就完成赋值的，其字段下面的有属性</w:t>
      </w:r>
      <w:r>
        <w:rPr>
          <w:sz w:val="20"/>
          <w:szCs w:val="20"/>
        </w:rPr>
        <w:t>ConstantValue</w:t>
      </w:r>
      <w:r>
        <w:rPr>
          <w:rFonts w:hint="eastAsia"/>
          <w:sz w:val="20"/>
          <w:szCs w:val="20"/>
        </w:rPr>
        <w:t>，否则是没有属性</w:t>
      </w:r>
      <w:r>
        <w:rPr>
          <w:sz w:val="20"/>
          <w:szCs w:val="20"/>
        </w:rPr>
        <w:t>ConstantValue</w:t>
      </w:r>
      <w:r>
        <w:rPr>
          <w:rFonts w:hint="eastAsia"/>
          <w:sz w:val="20"/>
          <w:szCs w:val="20"/>
        </w:rPr>
        <w:t>的，如下：</w:t>
      </w:r>
    </w:p>
    <w:p w14:paraId="4DE190C5" w14:textId="60A9FD0B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4D5FC61A" wp14:editId="4A880EBB">
            <wp:extent cx="5274310" cy="2091690"/>
            <wp:effectExtent l="0" t="0" r="2540" b="3810"/>
            <wp:docPr id="21" name="图片 2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graphic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BBBC4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在初始化中的</w:t>
      </w:r>
      <w:r>
        <w:rPr>
          <w:sz w:val="20"/>
          <w:szCs w:val="20"/>
        </w:rPr>
        <w:t>&lt;client&gt;</w:t>
      </w:r>
      <w:r>
        <w:rPr>
          <w:rFonts w:hint="eastAsia"/>
          <w:sz w:val="20"/>
          <w:szCs w:val="20"/>
        </w:rPr>
        <w:t>方法中完成赋值的，引用类型静态常量的例子我就不举了，我举一个静态变量的例子吧，如下：</w:t>
      </w:r>
    </w:p>
    <w:p w14:paraId="62DF451D" w14:textId="41511D40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drawing>
          <wp:inline distT="0" distB="0" distL="0" distR="0" wp14:anchorId="6E3FAD5B" wp14:editId="04D382E4">
            <wp:extent cx="5274310" cy="2035810"/>
            <wp:effectExtent l="0" t="0" r="2540" b="2540"/>
            <wp:docPr id="20" name="图片 2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graphic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B4D7E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53871447" w14:textId="652D3CF9" w:rsidR="00730770" w:rsidRDefault="00730770" w:rsidP="00730770">
      <w:pPr>
        <w:pStyle w:val="MMTopic2"/>
      </w:pPr>
      <w:bookmarkStart w:id="14" w:name="_Toc84597443"/>
      <w:r>
        <w:t>2-&lt;client&gt;()的线程安全性</w:t>
      </w:r>
      <w:bookmarkEnd w:id="14"/>
    </w:p>
    <w:p w14:paraId="656F6ADB" w14:textId="376DEC9D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C75FCC8" wp14:editId="0EA3A7ED">
            <wp:extent cx="5274310" cy="1574165"/>
            <wp:effectExtent l="0" t="0" r="2540" b="6985"/>
            <wp:docPr id="23" name="图片 2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graphic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34A77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13891AA4" w14:textId="1EEA66A5" w:rsidR="00730770" w:rsidRDefault="00730770" w:rsidP="00730770">
      <w:pPr>
        <w:pStyle w:val="MMTopic2"/>
      </w:pPr>
      <w:bookmarkStart w:id="15" w:name="_Toc84597444"/>
      <w:r>
        <w:lastRenderedPageBreak/>
        <w:t>3-类的初始化情况：主动使用vs被动使用</w:t>
      </w:r>
      <w:bookmarkEnd w:id="15"/>
    </w:p>
    <w:p w14:paraId="6A8DBB27" w14:textId="24C87E90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7F43443F" wp14:editId="47F889BA">
            <wp:extent cx="5274310" cy="2573020"/>
            <wp:effectExtent l="0" t="0" r="2540" b="0"/>
            <wp:docPr id="34" name="图片 3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graphic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ABA5" w14:textId="0710397F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529E23AA" wp14:editId="61D6C353">
            <wp:extent cx="5274310" cy="1119505"/>
            <wp:effectExtent l="0" t="0" r="2540" b="4445"/>
            <wp:docPr id="33" name="图片 3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graphic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2C90A" w14:textId="4FC243D1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7CB177D" wp14:editId="40D53E42">
            <wp:extent cx="5274310" cy="2289810"/>
            <wp:effectExtent l="0" t="0" r="2540" b="0"/>
            <wp:docPr id="32" name="图片 3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graphic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Microsoft YaHei UI"/>
          <w:color w:val="000000"/>
          <w:sz w:val="28"/>
          <w:szCs w:val="28"/>
        </w:rPr>
        <w:t xml:space="preserve"> </w:t>
      </w:r>
      <w:r>
        <w:rPr>
          <w:rFonts w:ascii="Microsoft YaHei UI" w:eastAsia="Microsoft YaHei UI" w:hAnsi="Microsoft YaHei UI" w:cs="Microsoft YaHei UI" w:hint="eastAsia"/>
          <w:b/>
          <w:bCs/>
          <w:color w:val="000000"/>
          <w:sz w:val="28"/>
          <w:szCs w:val="28"/>
          <w:lang w:val="zh-CN"/>
        </w:rPr>
        <w:t>注意：</w:t>
      </w:r>
    </w:p>
    <w:p w14:paraId="59572DEB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、反序列化会触发类的主动使用（调用</w:t>
      </w:r>
      <w:r>
        <w:rPr>
          <w:sz w:val="20"/>
          <w:szCs w:val="20"/>
        </w:rPr>
        <w:t>&lt;client&gt;()</w:t>
      </w:r>
      <w:r>
        <w:rPr>
          <w:rFonts w:hint="eastAsia"/>
          <w:sz w:val="20"/>
          <w:szCs w:val="20"/>
        </w:rPr>
        <w:t>方法）</w:t>
      </w:r>
    </w:p>
    <w:p w14:paraId="00896D70" w14:textId="609629AA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6550CB02" wp14:editId="5A4D3FD1">
            <wp:extent cx="3651885" cy="1012190"/>
            <wp:effectExtent l="0" t="0" r="5715" b="0"/>
            <wp:docPr id="31" name="图片 3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graphic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885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805BB" w14:textId="5F5E2B01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788F932" wp14:editId="41EDEB06">
            <wp:extent cx="5274310" cy="3554095"/>
            <wp:effectExtent l="0" t="0" r="2540" b="8255"/>
            <wp:docPr id="30" name="图片 3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graphic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07409893" w14:textId="6A04EB18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0CCCDB78" wp14:editId="5DD90796">
            <wp:extent cx="5274310" cy="3993515"/>
            <wp:effectExtent l="0" t="0" r="2540" b="6985"/>
            <wp:docPr id="29" name="图片 2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graphic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542A02E0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序列化和反序列和都会调用</w:t>
      </w:r>
      <w:r>
        <w:rPr>
          <w:sz w:val="20"/>
          <w:szCs w:val="20"/>
        </w:rPr>
        <w:t>&lt;client&gt;()</w:t>
      </w:r>
      <w:r>
        <w:rPr>
          <w:rFonts w:hint="eastAsia"/>
          <w:sz w:val="20"/>
          <w:szCs w:val="20"/>
        </w:rPr>
        <w:t>方法，可以通过在</w:t>
      </w:r>
      <w:r>
        <w:rPr>
          <w:sz w:val="20"/>
          <w:szCs w:val="20"/>
        </w:rPr>
        <w:t>Order</w:t>
      </w:r>
      <w:r>
        <w:rPr>
          <w:rFonts w:hint="eastAsia"/>
          <w:sz w:val="20"/>
          <w:szCs w:val="20"/>
        </w:rPr>
        <w:t>类中写一个</w:t>
      </w:r>
      <w:r>
        <w:rPr>
          <w:sz w:val="20"/>
          <w:szCs w:val="20"/>
        </w:rPr>
        <w:t>static</w:t>
      </w:r>
      <w:r>
        <w:rPr>
          <w:rFonts w:hint="eastAsia"/>
          <w:sz w:val="20"/>
          <w:szCs w:val="20"/>
        </w:rPr>
        <w:t>静态代码块来测试</w:t>
      </w:r>
    </w:p>
    <w:p w14:paraId="6ABD27CC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2</w:t>
      </w:r>
      <w:r>
        <w:rPr>
          <w:rFonts w:hint="eastAsia"/>
          <w:sz w:val="20"/>
          <w:szCs w:val="20"/>
        </w:rPr>
        <w:t>、调用类、接口中显示赋值（定义之后就赋值，但是值只能是基本数据类型、字符串常量，不能是其他的，包括不能是</w:t>
      </w:r>
      <w:r>
        <w:rPr>
          <w:sz w:val="20"/>
          <w:szCs w:val="20"/>
        </w:rPr>
        <w:t>new String("XXX")</w:t>
      </w:r>
      <w:r>
        <w:rPr>
          <w:rFonts w:hint="eastAsia"/>
          <w:sz w:val="20"/>
          <w:szCs w:val="20"/>
        </w:rPr>
        <w:t>类型）的静态常量不会触发类的主动使用（调用</w:t>
      </w:r>
      <w:r>
        <w:rPr>
          <w:sz w:val="20"/>
          <w:szCs w:val="20"/>
        </w:rPr>
        <w:t>&lt;client&gt;()</w:t>
      </w:r>
      <w:r>
        <w:rPr>
          <w:rFonts w:hint="eastAsia"/>
          <w:sz w:val="20"/>
          <w:szCs w:val="20"/>
        </w:rPr>
        <w:t>方法）</w:t>
      </w:r>
      <w:r>
        <w:rPr>
          <w:sz w:val="20"/>
          <w:szCs w:val="20"/>
        </w:rPr>
        <w:t xml:space="preserve"> </w:t>
      </w:r>
    </w:p>
    <w:p w14:paraId="75ACAC26" w14:textId="7FE98BD0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2A0C3814" wp14:editId="1893F9F9">
            <wp:extent cx="3842385" cy="3255010"/>
            <wp:effectExtent l="0" t="0" r="5715" b="2540"/>
            <wp:docPr id="28" name="图片 2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graphic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385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7C553559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这是因为静态常量</w:t>
      </w:r>
      <w:r>
        <w:rPr>
          <w:sz w:val="20"/>
          <w:szCs w:val="20"/>
        </w:rPr>
        <w:t>(</w:t>
      </w:r>
      <w:r>
        <w:rPr>
          <w:rFonts w:hint="eastAsia"/>
          <w:sz w:val="20"/>
          <w:szCs w:val="20"/>
        </w:rPr>
        <w:t>有限制，在上面说明了</w:t>
      </w:r>
      <w:r>
        <w:rPr>
          <w:sz w:val="20"/>
          <w:szCs w:val="20"/>
        </w:rPr>
        <w:t>)</w:t>
      </w:r>
      <w:r>
        <w:rPr>
          <w:rFonts w:hint="eastAsia"/>
          <w:sz w:val="20"/>
          <w:szCs w:val="20"/>
        </w:rPr>
        <w:t>在编译时初始化，然后在链接中的准备阶段显示赋值，所以没有必要到初始化阶段，也就是不需要设计</w:t>
      </w:r>
      <w:r>
        <w:rPr>
          <w:sz w:val="20"/>
          <w:szCs w:val="20"/>
        </w:rPr>
        <w:t>&lt;client&gt;()</w:t>
      </w:r>
      <w:r>
        <w:rPr>
          <w:rFonts w:hint="eastAsia"/>
          <w:sz w:val="20"/>
          <w:szCs w:val="20"/>
        </w:rPr>
        <w:t>方法就可以完成了，所以自然不会调用</w:t>
      </w:r>
      <w:r>
        <w:rPr>
          <w:sz w:val="20"/>
          <w:szCs w:val="20"/>
        </w:rPr>
        <w:t>&lt;client&gt;()</w:t>
      </w:r>
      <w:r>
        <w:rPr>
          <w:rFonts w:hint="eastAsia"/>
          <w:sz w:val="20"/>
          <w:szCs w:val="20"/>
        </w:rPr>
        <w:t>方法；而显示赋值（定义后面就赋值）的静态变量需要在</w:t>
      </w:r>
      <w:r>
        <w:rPr>
          <w:sz w:val="20"/>
          <w:szCs w:val="20"/>
        </w:rPr>
        <w:t>&lt;client&gt;()</w:t>
      </w:r>
      <w:r>
        <w:rPr>
          <w:rFonts w:hint="eastAsia"/>
          <w:sz w:val="20"/>
          <w:szCs w:val="20"/>
        </w:rPr>
        <w:t>方法中进行显示赋值，所以会触发类的初始化；而显示赋值（定义之后就赋值，但是值只能是基本数据类型、字符串常量，不能是其他的，包括不能是</w:t>
      </w:r>
      <w:r>
        <w:rPr>
          <w:sz w:val="20"/>
          <w:szCs w:val="20"/>
        </w:rPr>
        <w:t>new String("XXX")</w:t>
      </w:r>
      <w:r>
        <w:rPr>
          <w:rFonts w:hint="eastAsia"/>
          <w:sz w:val="20"/>
          <w:szCs w:val="20"/>
        </w:rPr>
        <w:t>类型）的静态常量需要在</w:t>
      </w:r>
      <w:r>
        <w:rPr>
          <w:sz w:val="20"/>
          <w:szCs w:val="20"/>
        </w:rPr>
        <w:t>&lt;client&gt;()</w:t>
      </w:r>
      <w:r>
        <w:rPr>
          <w:rFonts w:hint="eastAsia"/>
          <w:sz w:val="20"/>
          <w:szCs w:val="20"/>
        </w:rPr>
        <w:t>方法中需要进行运算，所以需要进行显示赋值，所以会触发类的初始化</w:t>
      </w:r>
    </w:p>
    <w:p w14:paraId="6BEC87CC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3</w:t>
      </w:r>
      <w:r>
        <w:rPr>
          <w:rFonts w:hint="eastAsia"/>
          <w:sz w:val="20"/>
          <w:szCs w:val="20"/>
        </w:rPr>
        <w:t>、只要接口中存在</w:t>
      </w:r>
      <w:r>
        <w:rPr>
          <w:sz w:val="20"/>
          <w:szCs w:val="20"/>
        </w:rPr>
        <w:t>default</w:t>
      </w:r>
      <w:r>
        <w:rPr>
          <w:rFonts w:hint="eastAsia"/>
          <w:sz w:val="20"/>
          <w:szCs w:val="20"/>
        </w:rPr>
        <w:t>修饰的方法，无论是否调用该方法，即使是仅仅调用显示赋值（定义之后就赋值，但是值只能是基本数据类型、字符串常量，不能是其他的，包括不能是</w:t>
      </w:r>
      <w:r>
        <w:rPr>
          <w:sz w:val="20"/>
          <w:szCs w:val="20"/>
        </w:rPr>
        <w:t>new String("XXX")</w:t>
      </w:r>
      <w:r>
        <w:rPr>
          <w:rFonts w:hint="eastAsia"/>
          <w:sz w:val="20"/>
          <w:szCs w:val="20"/>
        </w:rPr>
        <w:t>类型）的静态常量就会触发类的主动使用（调用</w:t>
      </w:r>
      <w:r>
        <w:rPr>
          <w:sz w:val="20"/>
          <w:szCs w:val="20"/>
        </w:rPr>
        <w:t>&lt;client&gt;()</w:t>
      </w:r>
      <w:r>
        <w:rPr>
          <w:rFonts w:hint="eastAsia"/>
          <w:sz w:val="20"/>
          <w:szCs w:val="20"/>
        </w:rPr>
        <w:t>方法）</w:t>
      </w:r>
      <w:r>
        <w:rPr>
          <w:sz w:val="20"/>
          <w:szCs w:val="20"/>
        </w:rPr>
        <w:t xml:space="preserve"> </w:t>
      </w:r>
    </w:p>
    <w:p w14:paraId="6C228FAC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我们知道可以通过</w:t>
      </w:r>
      <w:r>
        <w:rPr>
          <w:sz w:val="20"/>
          <w:szCs w:val="20"/>
        </w:rPr>
        <w:t>static</w:t>
      </w:r>
      <w:r>
        <w:rPr>
          <w:rFonts w:hint="eastAsia"/>
          <w:sz w:val="20"/>
          <w:szCs w:val="20"/>
        </w:rPr>
        <w:t>静态代码块来测试类的初始化，而测试接口的的初始化需要这样做：</w:t>
      </w:r>
    </w:p>
    <w:p w14:paraId="04EEAF5A" w14:textId="278CF202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1D0148F" wp14:editId="1065AC3A">
            <wp:extent cx="5274310" cy="831215"/>
            <wp:effectExtent l="0" t="0" r="2540" b="6985"/>
            <wp:docPr id="27" name="图片 2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graphic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9B888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4</w:t>
      </w:r>
      <w:r>
        <w:rPr>
          <w:rFonts w:hint="eastAsia"/>
          <w:sz w:val="20"/>
          <w:szCs w:val="20"/>
        </w:rPr>
        <w:t>、执行类中</w:t>
      </w:r>
      <w:r>
        <w:rPr>
          <w:sz w:val="20"/>
          <w:szCs w:val="20"/>
        </w:rPr>
        <w:t>main()</w:t>
      </w:r>
      <w:r>
        <w:rPr>
          <w:rFonts w:hint="eastAsia"/>
          <w:sz w:val="20"/>
          <w:szCs w:val="20"/>
        </w:rPr>
        <w:t>方法的时候会先加载、链接、初始化该类，之后才会调用</w:t>
      </w:r>
      <w:r>
        <w:rPr>
          <w:sz w:val="20"/>
          <w:szCs w:val="20"/>
        </w:rPr>
        <w:t>main()</w:t>
      </w:r>
      <w:r>
        <w:rPr>
          <w:rFonts w:hint="eastAsia"/>
          <w:sz w:val="20"/>
          <w:szCs w:val="20"/>
        </w:rPr>
        <w:t>方法</w:t>
      </w:r>
    </w:p>
    <w:p w14:paraId="7CB91304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5</w:t>
      </w:r>
      <w:r>
        <w:rPr>
          <w:rFonts w:hint="eastAsia"/>
          <w:sz w:val="20"/>
          <w:szCs w:val="20"/>
        </w:rPr>
        <w:t>、子类使用父类的静态变量，会触发父类初始化，而不会触发子类初始化</w:t>
      </w:r>
    </w:p>
    <w:p w14:paraId="631B89F2" w14:textId="0C8EA683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16B17BC2" wp14:editId="03311210">
            <wp:extent cx="5274310" cy="2997835"/>
            <wp:effectExtent l="0" t="0" r="2540" b="0"/>
            <wp:docPr id="26" name="图片 2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graphic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7EEBE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 xml:space="preserve"> 5</w:t>
      </w:r>
      <w:r>
        <w:rPr>
          <w:rFonts w:hint="eastAsia"/>
          <w:sz w:val="20"/>
          <w:szCs w:val="20"/>
        </w:rPr>
        <w:t>、数组是某类的类型，不会触发类的初始化</w:t>
      </w:r>
    </w:p>
    <w:p w14:paraId="23DEC318" w14:textId="0E98FAC4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1E571BB" wp14:editId="31C285EF">
            <wp:extent cx="4223385" cy="2650490"/>
            <wp:effectExtent l="0" t="0" r="5715" b="0"/>
            <wp:docPr id="25" name="图片 2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graphic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385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F41EB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sz w:val="20"/>
          <w:szCs w:val="20"/>
        </w:rPr>
        <w:t>6</w:t>
      </w:r>
      <w:r>
        <w:rPr>
          <w:rFonts w:hint="eastAsia"/>
          <w:sz w:val="20"/>
          <w:szCs w:val="20"/>
        </w:rPr>
        <w:t>、使用</w:t>
      </w:r>
      <w:r>
        <w:rPr>
          <w:sz w:val="20"/>
          <w:szCs w:val="20"/>
        </w:rPr>
        <w:t>loadClass()</w:t>
      </w:r>
      <w:r>
        <w:rPr>
          <w:rFonts w:hint="eastAsia"/>
          <w:sz w:val="20"/>
          <w:szCs w:val="20"/>
        </w:rPr>
        <w:t>方法加载一个类，不会触发类的初始化</w:t>
      </w:r>
    </w:p>
    <w:p w14:paraId="7CC091CF" w14:textId="51BA9FF4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A48EBE0" wp14:editId="0FA1EAD5">
            <wp:extent cx="5274310" cy="1151255"/>
            <wp:effectExtent l="0" t="0" r="2540" b="0"/>
            <wp:docPr id="24" name="图片 2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graphic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14:paraId="21707BA5" w14:textId="76772618" w:rsidR="00730770" w:rsidRDefault="00730770" w:rsidP="00730770">
      <w:pPr>
        <w:pStyle w:val="MMTopic3"/>
      </w:pPr>
      <w:bookmarkStart w:id="16" w:name="_Toc84597445"/>
      <w:r>
        <w:lastRenderedPageBreak/>
        <w:t>-XX:+TraceClassLoading</w:t>
      </w:r>
      <w:bookmarkEnd w:id="16"/>
    </w:p>
    <w:p w14:paraId="34CCD002" w14:textId="2EE3F839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5D984B6" wp14:editId="65BA15D2">
            <wp:extent cx="5274310" cy="243840"/>
            <wp:effectExtent l="0" t="0" r="2540" b="3810"/>
            <wp:docPr id="36" name="图片 3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graphic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B093" w14:textId="77777777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sz w:val="20"/>
          <w:szCs w:val="20"/>
        </w:rPr>
        <w:t>具体使用如下：</w:t>
      </w:r>
    </w:p>
    <w:p w14:paraId="3C06B4B2" w14:textId="2747A00D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24C5013A" wp14:editId="19748CBB">
            <wp:extent cx="5274310" cy="3325495"/>
            <wp:effectExtent l="0" t="0" r="2540" b="8255"/>
            <wp:docPr id="35" name="图片 3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graphic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D5C0E" w14:textId="46A0EF59" w:rsidR="00730770" w:rsidRDefault="00730770" w:rsidP="00730770">
      <w:pPr>
        <w:pStyle w:val="MMTopic1"/>
      </w:pPr>
      <w:bookmarkStart w:id="17" w:name="_Toc84597446"/>
      <w:r>
        <w:t>05-过程四：类的Using（使用）</w:t>
      </w:r>
      <w:bookmarkEnd w:id="17"/>
    </w:p>
    <w:p w14:paraId="5AF7F432" w14:textId="57B9158A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694F140" wp14:editId="3779D3A4">
            <wp:extent cx="5274310" cy="744220"/>
            <wp:effectExtent l="0" t="0" r="2540" b="0"/>
            <wp:docPr id="37" name="图片 37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graphic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B111C" w14:textId="232DC83F" w:rsidR="00730770" w:rsidRDefault="00730770" w:rsidP="00730770">
      <w:pPr>
        <w:pStyle w:val="MMTopic1"/>
      </w:pPr>
      <w:bookmarkStart w:id="18" w:name="_Toc84597447"/>
      <w:r>
        <w:lastRenderedPageBreak/>
        <w:t>06-过程五：类的Unloading（卸载）</w:t>
      </w:r>
      <w:bookmarkEnd w:id="18"/>
    </w:p>
    <w:p w14:paraId="029355BD" w14:textId="0AE599C0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1DD98B94" wp14:editId="7480C3D4">
            <wp:extent cx="5274310" cy="1998345"/>
            <wp:effectExtent l="0" t="0" r="2540" b="1905"/>
            <wp:docPr id="41" name="图片 4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graphic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CD78C" w14:textId="1B45299D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3DCC638A" wp14:editId="43C5EDEB">
            <wp:extent cx="5274310" cy="3020695"/>
            <wp:effectExtent l="0" t="0" r="2540" b="8255"/>
            <wp:docPr id="40" name="图片 4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graphic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6164A" w14:textId="56A1D749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65137681" wp14:editId="4370BA24">
            <wp:extent cx="5274310" cy="1217930"/>
            <wp:effectExtent l="0" t="0" r="2540" b="1270"/>
            <wp:docPr id="39" name="图片 39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graphic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 wp14:anchorId="36B616BE" wp14:editId="71837644">
            <wp:extent cx="5274310" cy="1954530"/>
            <wp:effectExtent l="0" t="0" r="2540" b="7620"/>
            <wp:docPr id="38" name="图片 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graphic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7ECBC" w14:textId="572BA631" w:rsidR="00730770" w:rsidRDefault="00730770" w:rsidP="00730770">
      <w:pPr>
        <w:pStyle w:val="MMTopic2"/>
      </w:pPr>
      <w:bookmarkStart w:id="19" w:name="_Toc84597448"/>
      <w:r>
        <w:t>回顾：方法区的垃圾回收</w:t>
      </w:r>
      <w:bookmarkEnd w:id="19"/>
    </w:p>
    <w:p w14:paraId="77225BB7" w14:textId="6E0800FC" w:rsidR="00730770" w:rsidRDefault="00730770" w:rsidP="00730770">
      <w:pPr>
        <w:spacing w:before="100" w:beforeAutospacing="1" w:after="100" w:afterAutospacing="1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drawing>
          <wp:inline distT="0" distB="0" distL="0" distR="0" wp14:anchorId="47648A81" wp14:editId="3EF592A8">
            <wp:extent cx="5274310" cy="1887855"/>
            <wp:effectExtent l="0" t="0" r="2540" b="0"/>
            <wp:docPr id="42" name="图片 4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graphic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385C9" w14:textId="441AA81A" w:rsidR="00730770" w:rsidRDefault="00730770" w:rsidP="00730770">
      <w:pPr>
        <w:pStyle w:val="MMEmpty"/>
      </w:pPr>
    </w:p>
    <w:p w14:paraId="4DAFBE4B" w14:textId="77777777" w:rsidR="00730770" w:rsidRPr="00730770" w:rsidRDefault="00730770" w:rsidP="00730770"/>
    <w:sectPr w:rsidR="00730770" w:rsidRPr="0073077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ebdings">
    <w:panose1 w:val="05030102010509060703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1E5F99"/>
    <w:multiLevelType w:val="singleLevel"/>
    <w:tmpl w:val="0CF6ADEE"/>
    <w:name w:val="Callout Template"/>
    <w:lvl w:ilvl="0">
      <w:start w:val="1"/>
      <w:numFmt w:val="decimal"/>
      <w:suff w:val="space"/>
      <w:lvlText w:val="="/>
      <w:lvlJc w:val="left"/>
      <w:pPr>
        <w:ind w:left="200" w:hanging="200"/>
      </w:pPr>
      <w:rPr>
        <w:rFonts w:ascii="Webdings" w:hAnsi="Webdings"/>
        <w:sz w:val="16"/>
      </w:rPr>
    </w:lvl>
  </w:abstractNum>
  <w:abstractNum w:abstractNumId="1" w15:restartNumberingAfterBreak="0">
    <w:nsid w:val="7B7A53D1"/>
    <w:multiLevelType w:val="multilevel"/>
    <w:tmpl w:val="76201D08"/>
    <w:lvl w:ilvl="0">
      <w:start w:val="1"/>
      <w:numFmt w:val="decimal"/>
      <w:pStyle w:val="MMTopic1"/>
      <w:suff w:val="space"/>
      <w:lvlText w:val="%1"/>
      <w:lvlJc w:val="left"/>
      <w:pPr>
        <w:ind w:left="0" w:firstLine="0"/>
      </w:pPr>
    </w:lvl>
    <w:lvl w:ilvl="1">
      <w:start w:val="1"/>
      <w:numFmt w:val="decimal"/>
      <w:pStyle w:val="MMTopic2"/>
      <w:suff w:val="space"/>
      <w:lvlText w:val="%1.%2"/>
      <w:lvlJc w:val="left"/>
      <w:pPr>
        <w:ind w:left="0" w:firstLine="0"/>
      </w:pPr>
    </w:lvl>
    <w:lvl w:ilvl="2">
      <w:start w:val="1"/>
      <w:numFmt w:val="decimal"/>
      <w:pStyle w:val="MMTopic3"/>
      <w:suff w:val="space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0BF"/>
    <w:rsid w:val="001710BF"/>
    <w:rsid w:val="00730770"/>
    <w:rsid w:val="00DC0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A76D6C"/>
  <w15:chartTrackingRefBased/>
  <w15:docId w15:val="{CFCB2AEE-D344-4631-AA19-B58DA9E81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3077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3077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3077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30770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730770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MMTitle">
    <w:name w:val="MM Title"/>
    <w:basedOn w:val="a3"/>
    <w:link w:val="MMTitle0"/>
    <w:rsid w:val="00730770"/>
  </w:style>
  <w:style w:type="character" w:customStyle="1" w:styleId="MMTitle0">
    <w:name w:val="MM Title 字符"/>
    <w:basedOn w:val="a4"/>
    <w:link w:val="MMTitle"/>
    <w:rsid w:val="0073077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30770"/>
    <w:rPr>
      <w:b/>
      <w:bCs/>
      <w:kern w:val="44"/>
      <w:sz w:val="44"/>
      <w:szCs w:val="44"/>
    </w:rPr>
  </w:style>
  <w:style w:type="paragraph" w:customStyle="1" w:styleId="MMTopic1">
    <w:name w:val="MM Topic 1"/>
    <w:basedOn w:val="1"/>
    <w:link w:val="MMTopic10"/>
    <w:rsid w:val="00730770"/>
    <w:pPr>
      <w:numPr>
        <w:numId w:val="1"/>
      </w:numPr>
    </w:pPr>
  </w:style>
  <w:style w:type="character" w:customStyle="1" w:styleId="MMTopic10">
    <w:name w:val="MM Topic 1 字符"/>
    <w:basedOn w:val="10"/>
    <w:link w:val="MMTopic1"/>
    <w:rsid w:val="0073077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30770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MMTopic2">
    <w:name w:val="MM Topic 2"/>
    <w:basedOn w:val="2"/>
    <w:link w:val="MMTopic20"/>
    <w:rsid w:val="00730770"/>
    <w:pPr>
      <w:numPr>
        <w:ilvl w:val="1"/>
        <w:numId w:val="1"/>
      </w:numPr>
    </w:pPr>
  </w:style>
  <w:style w:type="character" w:customStyle="1" w:styleId="MMTopic20">
    <w:name w:val="MM Topic 2 字符"/>
    <w:basedOn w:val="20"/>
    <w:link w:val="MMTopic2"/>
    <w:rsid w:val="0073077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30770"/>
    <w:rPr>
      <w:b/>
      <w:bCs/>
      <w:sz w:val="32"/>
      <w:szCs w:val="32"/>
    </w:rPr>
  </w:style>
  <w:style w:type="paragraph" w:customStyle="1" w:styleId="MMTopic3">
    <w:name w:val="MM Topic 3"/>
    <w:basedOn w:val="3"/>
    <w:link w:val="MMTopic30"/>
    <w:rsid w:val="00730770"/>
    <w:pPr>
      <w:numPr>
        <w:ilvl w:val="2"/>
        <w:numId w:val="1"/>
      </w:numPr>
    </w:pPr>
  </w:style>
  <w:style w:type="character" w:customStyle="1" w:styleId="MMTopic30">
    <w:name w:val="MM Topic 3 字符"/>
    <w:basedOn w:val="30"/>
    <w:link w:val="MMTopic3"/>
    <w:rsid w:val="00730770"/>
    <w:rPr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30770"/>
  </w:style>
  <w:style w:type="paragraph" w:customStyle="1" w:styleId="MMEmpty">
    <w:name w:val="MM Empty"/>
    <w:basedOn w:val="a"/>
    <w:link w:val="MMEmpty0"/>
    <w:rsid w:val="00730770"/>
  </w:style>
  <w:style w:type="character" w:customStyle="1" w:styleId="MMEmpty0">
    <w:name w:val="MM Empty 字符"/>
    <w:basedOn w:val="a0"/>
    <w:link w:val="MMEmpty"/>
    <w:rsid w:val="00730770"/>
  </w:style>
  <w:style w:type="paragraph" w:styleId="TOC2">
    <w:name w:val="toc 2"/>
    <w:basedOn w:val="a"/>
    <w:next w:val="a"/>
    <w:autoRedefine/>
    <w:uiPriority w:val="39"/>
    <w:unhideWhenUsed/>
    <w:rsid w:val="00730770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730770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465</Words>
  <Characters>2656</Characters>
  <Application>Microsoft Office Word</Application>
  <DocSecurity>0</DocSecurity>
  <Lines>22</Lines>
  <Paragraphs>6</Paragraphs>
  <ScaleCrop>false</ScaleCrop>
  <Company/>
  <LinksUpToDate>false</LinksUpToDate>
  <CharactersWithSpaces>3115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JunJiang</dc:creator>
  <cp:keywords/>
  <dc:description/>
  <cp:lastModifiedBy>JunJiang</cp:lastModifiedBy>
  <cp:revision>2</cp:revision>
  <dcterms:created xsi:type="dcterms:W3CDTF">2021-10-08T06:56:00Z</dcterms:created>
  <dcterms:modified xsi:type="dcterms:W3CDTF">2021-10-08T06:56:00Z</dcterms:modified>
</cp:coreProperties>
</file>